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Default Extension="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5F284D1A" wp14:textId="53A49A6D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  <w:t>обобщим и систематизируем умения и навыки решения неравенств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9aa243edcc924633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w:rsidR="4F39A0C0" w:rsidP="4F39A0C0" w:rsidRDefault="4F39A0C0" w14:paraId="05027D0C" w14:textId="75DE1A5D">
      <w:pPr>
        <w:pStyle w:val="Normal"/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</w:pP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>Мессенджер WhatsApp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 xml:space="preserve"> 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2A0FD608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2A0FD608" w14:paraId="186B18DE" wp14:textId="4A0D4D8B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2A0FD608" w:rsidP="2A0FD608" w:rsidRDefault="2A0FD608" w14:paraId="25B0CA1F" w14:textId="5F9D9F33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686E183C" w:rsidP="686E183C" w:rsidRDefault="686E183C" w14:paraId="1F96350F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F39A0C0" w:rsidR="4F39A0C0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86E183C" w:rsidP="686E183C" w:rsidRDefault="686E183C" w14:paraId="54632FD3" w14:textId="2402DB6E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F39A0C0" w:rsidR="4F39A0C0">
        <w:rPr>
          <w:rFonts w:ascii="Times New Roman" w:hAnsi="Times New Roman" w:eastAsia="Times New Roman" w:cs="Times New Roman"/>
          <w:sz w:val="28"/>
          <w:szCs w:val="28"/>
        </w:rPr>
        <w:t>Основные приемы решения неравенств. (1 ЧАС)</w:t>
      </w:r>
    </w:p>
    <w:p w:rsidR="4F39A0C0" w:rsidP="4F39A0C0" w:rsidRDefault="4F39A0C0" w14:paraId="443F4688" w14:textId="53CB6FB1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Методика решения показательных неравенств:</w:t>
      </w:r>
    </w:p>
    <w:p w:rsidR="4F39A0C0" w:rsidP="4F39A0C0" w:rsidRDefault="4F39A0C0" w14:paraId="3A781C9A" w14:textId="4C6DB70A">
      <w:pPr>
        <w:pStyle w:val="ListParagraph"/>
        <w:numPr>
          <w:ilvl w:val="0"/>
          <w:numId w:val="19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Уравнять основания степеней;</w:t>
      </w:r>
    </w:p>
    <w:p w:rsidR="4F39A0C0" w:rsidP="4F39A0C0" w:rsidRDefault="4F39A0C0" w14:paraId="6F975D6B" w14:textId="1CA61541">
      <w:pPr>
        <w:pStyle w:val="ListParagraph"/>
        <w:numPr>
          <w:ilvl w:val="0"/>
          <w:numId w:val="19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Сравнить показатели, сохранив или изменив знак неравенства.</w:t>
      </w:r>
    </w:p>
    <w:p w:rsidR="4F39A0C0" w:rsidP="4F39A0C0" w:rsidRDefault="4F39A0C0" w14:paraId="412B5480" w14:textId="4CFD472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40DC6130" w14:textId="42D9F96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1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</w:t>
      </w:r>
    </w:p>
    <w:p w:rsidR="4F39A0C0" w:rsidP="4F39A0C0" w:rsidRDefault="4F39A0C0" w14:paraId="5B52860C" w14:textId="3B113D2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289090B6" wp14:anchorId="3BDA2363">
            <wp:extent cx="1095375" cy="209550"/>
            <wp:effectExtent l="0" t="0" r="0" b="0"/>
            <wp:docPr id="19308200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a8e55f83ba40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0C11111A" w14:textId="571C51D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Преобразуем неравенство, пользуясь свойствами степени:</w:t>
      </w:r>
    </w:p>
    <w:p w:rsidR="4F39A0C0" w:rsidP="4F39A0C0" w:rsidRDefault="4F39A0C0" w14:paraId="10C6E8FE" w14:textId="37E52CC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17214707" wp14:anchorId="2A73588A">
            <wp:extent cx="809625" cy="390525"/>
            <wp:effectExtent l="0" t="0" r="0" b="0"/>
            <wp:docPr id="15054171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e1122c386d46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2516EC71" w14:textId="56F3BDD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Введем замену. Пусть </w:t>
      </w:r>
      <w:r>
        <w:drawing>
          <wp:inline wp14:editId="33473225" wp14:anchorId="73ABE3F8">
            <wp:extent cx="704850" cy="209550"/>
            <wp:effectExtent l="0" t="0" r="0" b="0"/>
            <wp:docPr id="12470323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b11b4b467e49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тогда </w:t>
      </w:r>
      <w:r>
        <w:drawing>
          <wp:inline wp14:editId="6BE38FB1" wp14:anchorId="507C0B8C">
            <wp:extent cx="552450" cy="209550"/>
            <wp:effectExtent l="0" t="0" r="0" b="0"/>
            <wp:docPr id="15896762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e0701b347c42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5085DDAC" w14:textId="314B13C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Получаем:</w:t>
      </w:r>
    </w:p>
    <w:p w:rsidR="4F39A0C0" w:rsidP="4F39A0C0" w:rsidRDefault="4F39A0C0" w14:paraId="30AEA7DC" w14:textId="755099F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74F3049B" wp14:anchorId="09DEE7FD">
            <wp:extent cx="695325" cy="390525"/>
            <wp:effectExtent l="0" t="0" r="0" b="0"/>
            <wp:docPr id="19331007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328c0c79c74c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290BA4AB" w14:textId="5EB7563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Умножим на два:</w:t>
      </w:r>
    </w:p>
    <w:p w:rsidR="4F39A0C0" w:rsidP="4F39A0C0" w:rsidRDefault="4F39A0C0" w14:paraId="3A124AF1" w14:textId="23B7527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062ED605" wp14:anchorId="743B0489">
            <wp:extent cx="685800" cy="209550"/>
            <wp:effectExtent l="0" t="0" r="0" b="0"/>
            <wp:docPr id="18439065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31ef95c42f41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55886E04" w14:textId="06A3887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Переносим все в левую сторону:</w:t>
      </w:r>
    </w:p>
    <w:p w:rsidR="4F39A0C0" w:rsidP="4F39A0C0" w:rsidRDefault="4F39A0C0" w14:paraId="094AE89C" w14:textId="0894196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72DE81D0" wp14:anchorId="7769A9B5">
            <wp:extent cx="962025" cy="209550"/>
            <wp:effectExtent l="0" t="0" r="0" b="0"/>
            <wp:docPr id="15980917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1ceb2c073048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47562771" w14:textId="7944B41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Имеем систему:</w:t>
      </w:r>
    </w:p>
    <w:p w:rsidR="4F39A0C0" w:rsidP="4F39A0C0" w:rsidRDefault="4F39A0C0" w14:paraId="6849FFAB" w14:textId="6284481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C318428" wp14:anchorId="56EA8BD7">
            <wp:extent cx="1019175" cy="390525"/>
            <wp:effectExtent l="0" t="0" r="0" b="0"/>
            <wp:docPr id="1160787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92811630ff4b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32E1C40D" w14:textId="697E9C5E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Получим квадратное уравнение и найдем его корни:</w:t>
      </w:r>
    </w:p>
    <w:p w:rsidR="4F39A0C0" w:rsidP="4F39A0C0" w:rsidRDefault="4F39A0C0" w14:paraId="3757333C" w14:textId="349FBD6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7C99516D" wp14:anchorId="20B96961">
            <wp:extent cx="962025" cy="209550"/>
            <wp:effectExtent l="0" t="0" r="0" b="0"/>
            <wp:docPr id="16116578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64a9e212c84c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55C05E84" w14:textId="00DC476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13BC6195" wp14:anchorId="73E276E8">
            <wp:extent cx="1028700" cy="209550"/>
            <wp:effectExtent l="0" t="0" r="0" b="0"/>
            <wp:docPr id="11816907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a703ce12a643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37517A89" w14:textId="4FBCCAE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Решим методом интервалов.</w:t>
      </w:r>
    </w:p>
    <w:p w:rsidR="4F39A0C0" w:rsidP="4F39A0C0" w:rsidRDefault="4F39A0C0" w14:paraId="2318E2AC" w14:textId="3E868FD2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6D218DFC" wp14:anchorId="72BCC97D">
            <wp:extent cx="2295525" cy="1209675"/>
            <wp:effectExtent l="0" t="0" r="0" b="0"/>
            <wp:docPr id="18634712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77b86fb3824b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54DD0F32" w14:textId="413BB75D">
      <w:pPr>
        <w:pStyle w:val="Normal"/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Метод интервалов</w:t>
      </w:r>
    </w:p>
    <w:p w:rsidR="4F39A0C0" w:rsidP="4F39A0C0" w:rsidRDefault="4F39A0C0" w14:paraId="74517FCB" w14:textId="58BAC6A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Вернемся к исходным обозначениям:</w:t>
      </w:r>
    </w:p>
    <w:p w:rsidR="4F39A0C0" w:rsidP="4F39A0C0" w:rsidRDefault="4F39A0C0" w14:paraId="55FC8FEE" w14:textId="09454B9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58230A9E" wp14:anchorId="0B3ACE00">
            <wp:extent cx="1400175" cy="209550"/>
            <wp:effectExtent l="0" t="0" r="0" b="0"/>
            <wp:docPr id="19292963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a8ba7e5a9b49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4F47CC9A" w14:textId="45D9130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 </w:t>
      </w:r>
      <w:r>
        <w:drawing>
          <wp:inline wp14:editId="142B436A" wp14:anchorId="6D353CF8">
            <wp:extent cx="771525" cy="209550"/>
            <wp:effectExtent l="0" t="0" r="0" b="0"/>
            <wp:docPr id="9841399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eefb72d3a441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4621AADE" w14:textId="329DDD5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2:</w:t>
      </w:r>
    </w:p>
    <w:p w:rsidR="4F39A0C0" w:rsidP="4F39A0C0" w:rsidRDefault="4F39A0C0" w14:paraId="2AD6866F" w14:textId="57AF3CB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73080EE7" wp14:anchorId="28742214">
            <wp:extent cx="1933575" cy="371475"/>
            <wp:effectExtent l="0" t="0" r="0" b="0"/>
            <wp:docPr id="9374487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fe80615c6d47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273BE0B2" w14:textId="2BAF55B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Пользуясь свойствами степени, получаем:</w:t>
      </w:r>
    </w:p>
    <w:p w:rsidR="4F39A0C0" w:rsidP="4F39A0C0" w:rsidRDefault="4F39A0C0" w14:paraId="44A93796" w14:textId="08BDF7B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228F04C6" wp14:anchorId="0528B6E5">
            <wp:extent cx="2095500" cy="466725"/>
            <wp:effectExtent l="0" t="0" r="0" b="0"/>
            <wp:docPr id="4448791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6fd3fdc31341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50E218BB" w14:textId="3E29CF8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41DA93A3" wp14:anchorId="10E46363">
            <wp:extent cx="1914525" cy="409575"/>
            <wp:effectExtent l="0" t="0" r="0" b="0"/>
            <wp:docPr id="9191083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1e0e6320d244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56BC30F1" w14:textId="0E1F491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Введем замену. Пусть </w:t>
      </w:r>
      <w:r>
        <w:drawing>
          <wp:inline wp14:editId="672722D9" wp14:anchorId="665F34A4">
            <wp:extent cx="809625" cy="285750"/>
            <wp:effectExtent l="0" t="0" r="0" b="0"/>
            <wp:docPr id="15316120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1af0d752eb47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тогда </w:t>
      </w:r>
      <w:r>
        <w:drawing>
          <wp:inline wp14:editId="5518E2AA" wp14:anchorId="71F3CD4B">
            <wp:extent cx="657225" cy="285750"/>
            <wp:effectExtent l="0" t="0" r="0" b="0"/>
            <wp:docPr id="1200477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29c54a5e1c4f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Получаем:</w:t>
      </w:r>
    </w:p>
    <w:p w:rsidR="4F39A0C0" w:rsidP="4F39A0C0" w:rsidRDefault="4F39A0C0" w14:paraId="0E5DA7E9" w14:textId="794D6CC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4167BAE3" wp14:anchorId="2488FCE4">
            <wp:extent cx="1266825" cy="390525"/>
            <wp:effectExtent l="0" t="0" r="0" b="0"/>
            <wp:docPr id="11286257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558d6244d049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79AA9815" w14:textId="6B58591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Для квадратного уравнения </w:t>
      </w:r>
      <w:r>
        <w:drawing>
          <wp:inline wp14:editId="6AD2B82E" wp14:anchorId="26B055F1">
            <wp:extent cx="1209675" cy="209550"/>
            <wp:effectExtent l="0" t="0" r="0" b="0"/>
            <wp:docPr id="1027806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951bef104a44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любым способом получаем корни, </w:t>
      </w:r>
      <w:r>
        <w:drawing>
          <wp:inline wp14:editId="5C974C87" wp14:anchorId="1B82A8D3">
            <wp:extent cx="914400" cy="285750"/>
            <wp:effectExtent l="0" t="0" r="0" b="0"/>
            <wp:docPr id="17031002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73f337894d42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03E633E7" w14:textId="25565D6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Решаем методом интервалов:</w:t>
      </w:r>
    </w:p>
    <w:p w:rsidR="4F39A0C0" w:rsidP="4F39A0C0" w:rsidRDefault="4F39A0C0" w14:paraId="5E22C52E" w14:textId="36A87156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6AF6ED90" wp14:anchorId="6056AA5B">
            <wp:extent cx="1828800" cy="1200150"/>
            <wp:effectExtent l="0" t="0" r="0" b="0"/>
            <wp:docPr id="4244004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5d6c276fad46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7BBC3E5A" w14:textId="718EE8E1">
      <w:pPr>
        <w:pStyle w:val="Normal"/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Метод интервалов</w:t>
      </w:r>
    </w:p>
    <w:p w:rsidR="4F39A0C0" w:rsidP="4F39A0C0" w:rsidRDefault="4F39A0C0" w14:paraId="1EDC44CB" w14:textId="43279FE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Вернемся к исходным обозначениям:</w:t>
      </w:r>
    </w:p>
    <w:p w:rsidR="4F39A0C0" w:rsidP="4F39A0C0" w:rsidRDefault="4F39A0C0" w14:paraId="39958354" w14:textId="36BF36B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6E1CF80B" wp14:anchorId="27CE1D1A">
            <wp:extent cx="2714625" cy="409575"/>
            <wp:effectExtent l="0" t="0" r="0" b="0"/>
            <wp:docPr id="1537225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e54195573b48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47797DAC" w14:textId="1E00E2D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68EB2300" wp14:anchorId="7E80F585">
            <wp:extent cx="2047875" cy="409575"/>
            <wp:effectExtent l="0" t="0" r="0" b="0"/>
            <wp:docPr id="8821109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275121eee04f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3242C7A6" w14:textId="521F5F5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 </w:t>
      </w:r>
      <w:r>
        <w:drawing>
          <wp:inline wp14:editId="7CD87F2E" wp14:anchorId="5FD53F82">
            <wp:extent cx="704850" cy="209550"/>
            <wp:effectExtent l="0" t="0" r="0" b="0"/>
            <wp:docPr id="3076562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36340c67d440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39A0C0" w:rsidP="4F39A0C0" w:rsidRDefault="4F39A0C0" w14:paraId="26B71185" w14:textId="217CF4F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54632EA0" w:rsidP="54632EA0" w:rsidRDefault="54632EA0" w14:paraId="1D3BBE57" w14:textId="0AC7AE5C">
      <w:pPr>
        <w:pStyle w:val="Normal"/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решить неравенство</w:t>
      </w:r>
    </w:p>
    <w:p w:rsidR="4F39A0C0" w:rsidP="4F39A0C0" w:rsidRDefault="4F39A0C0" w14:paraId="4F50D6DE" w14:textId="4E2983AA">
      <w:pPr>
        <w:pStyle w:val="Normal"/>
        <w:jc w:val="center"/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>
        <w:drawing>
          <wp:inline wp14:editId="7E688111" wp14:anchorId="4D52A591">
            <wp:extent cx="1720762" cy="347310"/>
            <wp:effectExtent l="0" t="0" r="0" b="0"/>
            <wp:docPr id="10581690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bd79b22a4445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62" cy="34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6BEF5983" w14:textId="793FD7A9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6B267453" w:rsidP="6B267453" w:rsidRDefault="6B267453" w14:paraId="7222144B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F39A0C0" w:rsidR="4F39A0C0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B267453" w:rsidP="4F39A0C0" w:rsidRDefault="6B267453" w14:paraId="457B354C" w14:textId="52BB9A04">
      <w:pPr>
        <w:pStyle w:val="Normal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F39A0C0" w:rsidR="4F39A0C0">
        <w:rPr>
          <w:rFonts w:ascii="Times New Roman" w:hAnsi="Times New Roman" w:eastAsia="Times New Roman" w:cs="Times New Roman"/>
          <w:sz w:val="28"/>
          <w:szCs w:val="28"/>
        </w:rPr>
        <w:t>Использование свойств и графиков функций</w:t>
      </w:r>
    </w:p>
    <w:p w:rsidR="6B267453" w:rsidP="4F39A0C0" w:rsidRDefault="6B267453" w14:paraId="062AA062" w14:textId="162BAA5F">
      <w:pPr>
        <w:pStyle w:val="Normal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F39A0C0" w:rsidR="4F39A0C0">
        <w:rPr>
          <w:rFonts w:ascii="Times New Roman" w:hAnsi="Times New Roman" w:eastAsia="Times New Roman" w:cs="Times New Roman"/>
          <w:sz w:val="28"/>
          <w:szCs w:val="28"/>
        </w:rPr>
        <w:t>при решении уравнений и неравенств. (1 ЧАС)</w:t>
      </w:r>
    </w:p>
    <w:p w:rsidR="4F39A0C0" w:rsidP="4F39A0C0" w:rsidRDefault="4F39A0C0" w14:paraId="65CAD7B4" w14:textId="055A9DAC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4E3FA0E1" w14:textId="200B904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Использование монотонности функций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 решении уравнений и неравенств основано на следующих теоретических фактах:</w:t>
      </w:r>
    </w:p>
    <w:p w:rsidR="4F39A0C0" w:rsidP="4F39A0C0" w:rsidRDefault="4F39A0C0" w14:paraId="5C389A90" w14:textId="1A90F819">
      <w:pPr>
        <w:pStyle w:val="ListParagraph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Строго монотонная функция принимает каждое свое значение ровно один раз.</w:t>
      </w:r>
    </w:p>
    <w:p w:rsidR="4F39A0C0" w:rsidP="4F39A0C0" w:rsidRDefault="4F39A0C0" w14:paraId="7117C8D5" w14:textId="5DCCCB95">
      <w:pPr>
        <w:pStyle w:val="ListParagraph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Если одна функция возрастает, а другая убывает на одном и том же промежутке, то графики их, либо только один раз пересекутся, либо вообще не пересекутся, а это означает, что уравнение F(x)=G(x) имеет не более одного решения.</w:t>
      </w:r>
    </w:p>
    <w:p w:rsidR="4F39A0C0" w:rsidP="4F39A0C0" w:rsidRDefault="4F39A0C0" w14:paraId="07206B39" w14:textId="5009E958">
      <w:pPr>
        <w:pStyle w:val="ListParagraph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Если на некотором промежутке одна из функций убывает (возрастает), а другая принимает постоянные значения, то уравнение F(x)=G(x) либо имеет единственный корень, либо не имеет корней.</w:t>
      </w:r>
    </w:p>
    <w:p w:rsidR="4F39A0C0" w:rsidP="4F39A0C0" w:rsidRDefault="4F39A0C0" w14:paraId="48C6BB04" w14:textId="12BF1AB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46957E82" w14:textId="3C305A7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 1</w:t>
      </w:r>
    </w:p>
    <w:p w:rsidR="4F39A0C0" w:rsidP="4F39A0C0" w:rsidRDefault="4F39A0C0" w14:paraId="248EB20A" w14:textId="1E4EEFD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Решите уравнение: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3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=2−x</w:t>
      </w:r>
    </w:p>
    <w:p w:rsidR="4F39A0C0" w:rsidP="4F39A0C0" w:rsidRDefault="4F39A0C0" w14:paraId="1E0FC465" w14:textId="5FCA1784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Решение.</w:t>
      </w:r>
    </w:p>
    <w:p w:rsidR="4F39A0C0" w:rsidP="4F39A0C0" w:rsidRDefault="4F39A0C0" w14:paraId="30B75012" w14:textId="3B94EE9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Рассмотрим функции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)=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3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g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)=2−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4F39A0C0" w:rsidP="4F39A0C0" w:rsidRDefault="4F39A0C0" w14:paraId="42CEB090" w14:textId="13EA7BB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42807948" w14:textId="5ECB584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Функция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f(x)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возрастает на всей области определения, а функция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g(x) 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убывает на области определения. Следовательно, данное уравнение имеет не более одного корня.</w:t>
      </w:r>
    </w:p>
    <w:p w:rsidR="4F39A0C0" w:rsidP="4F39A0C0" w:rsidRDefault="4F39A0C0" w14:paraId="4F2CBEF6" w14:textId="35E7835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32C23788" w14:textId="3DF6B81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Подбором находим, что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x=1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Проверкой убеждаемся, что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x=1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действительно корень уравнения.</w:t>
      </w:r>
    </w:p>
    <w:p w:rsidR="4F39A0C0" w:rsidP="4F39A0C0" w:rsidRDefault="4F39A0C0" w14:paraId="29EF6096" w14:textId="60C2449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0C6E0BCE" w14:textId="1682D7C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Проверка: 13=2-1; 1=1.</w:t>
      </w:r>
    </w:p>
    <w:p w:rsidR="4F39A0C0" w:rsidP="4F39A0C0" w:rsidRDefault="4F39A0C0" w14:paraId="5E98CD2B" w14:textId="45C12E7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1.</w:t>
      </w:r>
    </w:p>
    <w:p w:rsidR="4F39A0C0" w:rsidP="4F39A0C0" w:rsidRDefault="4F39A0C0" w14:paraId="05D1C894" w14:textId="3A0F61F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171DF33F" w14:textId="7091D9E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Использование четности функции</w:t>
      </w:r>
    </w:p>
    <w:p w:rsidR="4F39A0C0" w:rsidP="4F39A0C0" w:rsidRDefault="4F39A0C0" w14:paraId="23347625" w14:textId="072D5B3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0C7CFA56" w14:textId="3354AE7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Функция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f(x)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называется четной, если для любого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 ∈ D</w:t>
      </w:r>
    </w:p>
    <w:p w:rsidR="4F39A0C0" w:rsidP="4F39A0C0" w:rsidRDefault="4F39A0C0" w14:paraId="22870BA2" w14:textId="6C80DE3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выполняется равенство: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(−</w:t>
      </w:r>
      <w:proofErr w:type="gramStart"/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)=</w:t>
      </w:r>
      <w:proofErr w:type="gramEnd"/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)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4F39A0C0" w:rsidP="4F39A0C0" w:rsidRDefault="4F39A0C0" w14:paraId="496B663D" w14:textId="3A59698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1EDBAFF0" w14:textId="3AEEF50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Исследование функций на четность облегчается следующими утверждениями:</w:t>
      </w:r>
    </w:p>
    <w:p w:rsidR="4F39A0C0" w:rsidP="4F39A0C0" w:rsidRDefault="4F39A0C0" w14:paraId="100E0357" w14:textId="73F77458">
      <w:pPr>
        <w:pStyle w:val="ListParagraph"/>
        <w:numPr>
          <w:ilvl w:val="0"/>
          <w:numId w:val="21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Сумма четных (нечетных) функций является четной (нечетной) функцией.</w:t>
      </w:r>
    </w:p>
    <w:p w:rsidR="4F39A0C0" w:rsidP="4F39A0C0" w:rsidRDefault="4F39A0C0" w14:paraId="6B4E1B34" w14:textId="486BC9A3">
      <w:pPr>
        <w:pStyle w:val="ListParagraph"/>
        <w:numPr>
          <w:ilvl w:val="0"/>
          <w:numId w:val="21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Произведение двух четных или двух нечетных функций является четной функцией.</w:t>
      </w:r>
    </w:p>
    <w:p w:rsidR="4F39A0C0" w:rsidP="4F39A0C0" w:rsidRDefault="4F39A0C0" w14:paraId="4990955B" w14:textId="3F8A8025">
      <w:pPr>
        <w:pStyle w:val="ListParagraph"/>
        <w:numPr>
          <w:ilvl w:val="0"/>
          <w:numId w:val="21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Произведение четной и нечетной функции является нечетной функцией.</w:t>
      </w:r>
    </w:p>
    <w:p w:rsidR="4F39A0C0" w:rsidP="4F39A0C0" w:rsidRDefault="4F39A0C0" w14:paraId="0AC99941" w14:textId="3430D4F5">
      <w:pPr>
        <w:pStyle w:val="ListParagraph"/>
        <w:numPr>
          <w:ilvl w:val="0"/>
          <w:numId w:val="21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функция f четна (нечетна), то и функция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1/f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четна (нечетна).</w:t>
      </w:r>
    </w:p>
    <w:p w:rsidR="4F39A0C0" w:rsidP="4F39A0C0" w:rsidRDefault="4F39A0C0" w14:paraId="1443709D" w14:textId="53870A6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4155C84C" w14:textId="4E6858D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</w:t>
      </w:r>
    </w:p>
    <w:p w:rsidR="4F39A0C0" w:rsidP="4F39A0C0" w:rsidRDefault="4F39A0C0" w14:paraId="6EFD371D" w14:textId="049870F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Может ли при каком-нибудь 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значении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4F39A0C0" w:rsidP="4F39A0C0" w:rsidRDefault="4F39A0C0" w14:paraId="48962B67" w14:textId="1698A1D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уравнение: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2x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8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−3ax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6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+4x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4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−ax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=5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иметь 5 корней?</w:t>
      </w:r>
    </w:p>
    <w:p w:rsidR="4F39A0C0" w:rsidP="4F39A0C0" w:rsidRDefault="4F39A0C0" w14:paraId="1FDFC47F" w14:textId="45253BE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2BBB8E4A" w14:textId="48F19AA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Решение.</w:t>
      </w:r>
    </w:p>
    <w:p w:rsidR="4F39A0C0" w:rsidP="4F39A0C0" w:rsidRDefault="4F39A0C0" w14:paraId="73F423EA" w14:textId="64CBAE2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59D4E03B" w14:textId="6D81E2B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Обозначим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f(x)=2x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8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−3ax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6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+4x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4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−ax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=5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где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f(x)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четная функция. Если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х0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корень данного уравнения, то (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-х0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 – тоже корень. Значение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х=0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является корнем уравнения. Следовательно, число корней у этого уравнения при любом 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действительном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4F39A0C0" w:rsidR="4F39A0C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</w:t>
      </w: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четно, поэтому 5 корней оно иметь не может.</w:t>
      </w:r>
    </w:p>
    <w:p w:rsidR="4F39A0C0" w:rsidP="4F39A0C0" w:rsidRDefault="4F39A0C0" w14:paraId="707F9EDF" w14:textId="4E8355B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67416365" w14:textId="1DAD04B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4BBCCB4C" w14:textId="3BD868F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F39A0C0" w:rsidR="4F39A0C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решить неравенство используя области определения функции</w:t>
      </w:r>
    </w:p>
    <w:p w:rsidR="54632EA0" w:rsidP="54632EA0" w:rsidRDefault="54632EA0" w14:paraId="7372F02C" w14:textId="6707BE6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4F39A0C0" w:rsidRDefault="4F39A0C0" w14:paraId="32D4C86D" w14:textId="6695941C">
      <w:pPr>
        <w:pStyle w:val="Normal"/>
        <w:jc w:val="center"/>
      </w:pPr>
      <w:r>
        <w:drawing>
          <wp:inline wp14:editId="704A8197" wp14:anchorId="18E5B3ED">
            <wp:extent cx="4267200" cy="666750"/>
            <wp:effectExtent l="0" t="0" r="0" b="0"/>
            <wp:docPr id="2594914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9c10d3cb4349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21">
    <w:abstractNumId w:val="17"/>
  </w:num>
  <w:num w:numId="20">
    <w:abstractNumId w:val="16"/>
  </w:num>
  <w:num w:numId="19">
    <w:abstractNumId w:val="15"/>
  </w:num>
  <w:num w:numId="18">
    <w:abstractNumId w:val="14"/>
  </w:num>
  <w:num w:numId="17">
    <w:abstractNumId w:val="13"/>
  </w:num>
  <w:num w:numId="16">
    <w:abstractNumId w:val="12"/>
  </w:num>
  <w:num w:numId="15">
    <w:abstractNumId w:val="11"/>
  </w: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A998430"/>
    <w:rsid w:val="2A0FD608"/>
    <w:rsid w:val="49098E1B"/>
    <w:rsid w:val="4F39A0C0"/>
    <w:rsid w:val="54632EA0"/>
    <w:rsid w:val="574538EE"/>
    <w:rsid w:val="686E183C"/>
    <w:rsid w:val="6B267453"/>
    <w:rsid w:val="76FFDA9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9aa243edcc924633" /><Relationship Type="http://schemas.openxmlformats.org/officeDocument/2006/relationships/image" Target="/media/imagef.png" Id="Re3a8e55f83ba4023" /><Relationship Type="http://schemas.openxmlformats.org/officeDocument/2006/relationships/image" Target="/media/image10.png" Id="R35e1122c386d46c8" /><Relationship Type="http://schemas.openxmlformats.org/officeDocument/2006/relationships/image" Target="/media/image11.png" Id="Rd0b11b4b467e491d" /><Relationship Type="http://schemas.openxmlformats.org/officeDocument/2006/relationships/image" Target="/media/image12.png" Id="Re5e0701b347c42e1" /><Relationship Type="http://schemas.openxmlformats.org/officeDocument/2006/relationships/image" Target="/media/image13.png" Id="R6a328c0c79c74c7a" /><Relationship Type="http://schemas.openxmlformats.org/officeDocument/2006/relationships/image" Target="/media/image14.png" Id="R9e31ef95c42f411d" /><Relationship Type="http://schemas.openxmlformats.org/officeDocument/2006/relationships/image" Target="/media/image15.png" Id="Raf1ceb2c07304884" /><Relationship Type="http://schemas.openxmlformats.org/officeDocument/2006/relationships/image" Target="/media/image16.png" Id="R7492811630ff4bae" /><Relationship Type="http://schemas.openxmlformats.org/officeDocument/2006/relationships/image" Target="/media/image17.png" Id="R7164a9e212c84c96" /><Relationship Type="http://schemas.openxmlformats.org/officeDocument/2006/relationships/image" Target="/media/image18.png" Id="R7ca703ce12a6436c" /><Relationship Type="http://schemas.openxmlformats.org/officeDocument/2006/relationships/image" Target="/media/image19.png" Id="R0277b86fb3824bc4" /><Relationship Type="http://schemas.openxmlformats.org/officeDocument/2006/relationships/image" Target="/media/image1a.png" Id="Rbca8ba7e5a9b4935" /><Relationship Type="http://schemas.openxmlformats.org/officeDocument/2006/relationships/image" Target="/media/image1b.png" Id="Re4eefb72d3a4418d" /><Relationship Type="http://schemas.openxmlformats.org/officeDocument/2006/relationships/image" Target="/media/image.gif" Id="Rf5fe80615c6d47c3" /><Relationship Type="http://schemas.openxmlformats.org/officeDocument/2006/relationships/image" Target="/media/image1c.png" Id="R0a6fd3fdc31341cb" /><Relationship Type="http://schemas.openxmlformats.org/officeDocument/2006/relationships/image" Target="/media/image1d.png" Id="R271e0e6320d24442" /><Relationship Type="http://schemas.openxmlformats.org/officeDocument/2006/relationships/image" Target="/media/image1e.png" Id="R901af0d752eb4714" /><Relationship Type="http://schemas.openxmlformats.org/officeDocument/2006/relationships/image" Target="/media/image1f.png" Id="R2b29c54a5e1c4f88" /><Relationship Type="http://schemas.openxmlformats.org/officeDocument/2006/relationships/image" Target="/media/image20.png" Id="Rfb558d6244d04913" /><Relationship Type="http://schemas.openxmlformats.org/officeDocument/2006/relationships/image" Target="/media/image2f.png" Id="R10951bef104a441f" /><Relationship Type="http://schemas.openxmlformats.org/officeDocument/2006/relationships/image" Target="/media/image30.png" Id="R2673f337894d42bd" /><Relationship Type="http://schemas.openxmlformats.org/officeDocument/2006/relationships/image" Target="/media/image31.png" Id="R125d6c276fad4657" /><Relationship Type="http://schemas.openxmlformats.org/officeDocument/2006/relationships/image" Target="/media/image32.png" Id="R0fe54195573b481f" /><Relationship Type="http://schemas.openxmlformats.org/officeDocument/2006/relationships/image" Target="/media/image33.png" Id="R77275121eee04f8e" /><Relationship Type="http://schemas.openxmlformats.org/officeDocument/2006/relationships/image" Target="/media/image34.png" Id="R9536340c67d440ab" /><Relationship Type="http://schemas.openxmlformats.org/officeDocument/2006/relationships/image" Target="/media/image35.png" Id="Rfbbd79b22a444523" /><Relationship Type="http://schemas.openxmlformats.org/officeDocument/2006/relationships/image" Target="/media/image36.png" Id="R9c9c10d3cb434936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